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24" w:rsidRDefault="00FE3507" w:rsidP="006B0FED">
      <w:pPr>
        <w:spacing w:line="360" w:lineRule="auto"/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《</w:t>
      </w:r>
      <w:r w:rsidR="00B51300">
        <w:rPr>
          <w:rFonts w:ascii="黑体" w:eastAsia="黑体" w:hAnsi="黑体" w:cs="黑体" w:hint="eastAsia"/>
          <w:b/>
          <w:sz w:val="30"/>
          <w:szCs w:val="30"/>
        </w:rPr>
        <w:t>东南大学</w:t>
      </w:r>
      <w:r w:rsidR="00407D94">
        <w:rPr>
          <w:rFonts w:ascii="黑体" w:eastAsia="黑体" w:hAnsi="黑体" w:cs="黑体"/>
          <w:b/>
          <w:sz w:val="30"/>
          <w:szCs w:val="30"/>
        </w:rPr>
        <w:t>201</w:t>
      </w:r>
      <w:r w:rsidR="00C330E9">
        <w:rPr>
          <w:rFonts w:ascii="黑体" w:eastAsia="黑体" w:hAnsi="黑体" w:cs="黑体"/>
          <w:b/>
          <w:sz w:val="30"/>
          <w:szCs w:val="30"/>
        </w:rPr>
        <w:t>9</w:t>
      </w:r>
      <w:r>
        <w:rPr>
          <w:rFonts w:ascii="黑体" w:eastAsia="黑体" w:hAnsi="黑体" w:cs="黑体"/>
          <w:b/>
          <w:sz w:val="30"/>
          <w:szCs w:val="30"/>
        </w:rPr>
        <w:t>年注册营养师补修学分</w:t>
      </w:r>
      <w:r>
        <w:rPr>
          <w:rFonts w:ascii="黑体" w:eastAsia="黑体" w:hAnsi="黑体" w:cs="黑体" w:hint="eastAsia"/>
          <w:b/>
          <w:sz w:val="30"/>
          <w:szCs w:val="30"/>
        </w:rPr>
        <w:t>课程</w:t>
      </w:r>
      <w:r>
        <w:rPr>
          <w:rFonts w:ascii="黑体" w:eastAsia="黑体" w:hAnsi="黑体" w:cs="黑体"/>
          <w:b/>
          <w:sz w:val="30"/>
          <w:szCs w:val="30"/>
        </w:rPr>
        <w:t>班</w:t>
      </w:r>
      <w:r>
        <w:rPr>
          <w:rFonts w:ascii="黑体" w:eastAsia="黑体" w:hAnsi="黑体" w:cs="黑体" w:hint="eastAsia"/>
          <w:b/>
          <w:sz w:val="30"/>
          <w:szCs w:val="30"/>
        </w:rPr>
        <w:t>》</w:t>
      </w:r>
    </w:p>
    <w:p w:rsidR="005D3140" w:rsidRDefault="00FE3507" w:rsidP="006B0FED">
      <w:pPr>
        <w:spacing w:line="360" w:lineRule="auto"/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报名表</w:t>
      </w:r>
    </w:p>
    <w:p w:rsidR="00A369D9" w:rsidRPr="00E33E1B" w:rsidRDefault="00A369D9" w:rsidP="00A369D9">
      <w:pPr>
        <w:wordWrap w:val="0"/>
        <w:spacing w:line="360" w:lineRule="auto"/>
        <w:jc w:val="right"/>
        <w:rPr>
          <w:rFonts w:ascii="黑体" w:eastAsia="黑体" w:hAnsi="黑体" w:cs="黑体"/>
          <w:b/>
          <w:sz w:val="24"/>
          <w:szCs w:val="30"/>
        </w:rPr>
      </w:pPr>
      <w:r w:rsidRPr="00E33E1B">
        <w:rPr>
          <w:rFonts w:ascii="黑体" w:eastAsia="黑体" w:hAnsi="黑体" w:cs="黑体"/>
          <w:b/>
          <w:sz w:val="24"/>
          <w:szCs w:val="30"/>
        </w:rPr>
        <w:t>编号</w:t>
      </w:r>
      <w:r w:rsidRPr="00E33E1B">
        <w:rPr>
          <w:rFonts w:ascii="黑体" w:eastAsia="黑体" w:hAnsi="黑体" w:cs="黑体" w:hint="eastAsia"/>
          <w:b/>
          <w:sz w:val="24"/>
          <w:szCs w:val="30"/>
        </w:rPr>
        <w:t xml:space="preserve">： </w:t>
      </w:r>
      <w:r w:rsidRPr="00E33E1B">
        <w:rPr>
          <w:rFonts w:ascii="黑体" w:eastAsia="黑体" w:hAnsi="黑体" w:cs="黑体"/>
          <w:b/>
          <w:sz w:val="24"/>
          <w:szCs w:val="30"/>
        </w:rPr>
        <w:t xml:space="preserve">  </w:t>
      </w: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1280"/>
        <w:gridCol w:w="1417"/>
        <w:gridCol w:w="1134"/>
        <w:gridCol w:w="1418"/>
        <w:gridCol w:w="709"/>
        <w:gridCol w:w="141"/>
        <w:gridCol w:w="1418"/>
        <w:gridCol w:w="2825"/>
      </w:tblGrid>
      <w:tr w:rsidR="00A369D9" w:rsidTr="00CB0C3F">
        <w:trPr>
          <w:trHeight w:val="69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rFonts w:hint="eastAsia"/>
                <w:b/>
                <w:bCs/>
                <w:kern w:val="0"/>
                <w:szCs w:val="21"/>
              </w:rPr>
              <w:t>寸照片</w:t>
            </w:r>
          </w:p>
        </w:tc>
      </w:tr>
      <w:tr w:rsidR="00A369D9" w:rsidTr="00CB0C3F">
        <w:trPr>
          <w:trHeight w:val="69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00" w:rsidRDefault="00B51300" w:rsidP="00CB0C3F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本科</w:t>
            </w:r>
          </w:p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A369D9" w:rsidTr="00CB0C3F">
        <w:trPr>
          <w:trHeight w:val="69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9" w:rsidRDefault="00A369D9" w:rsidP="00CB0C3F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单位科室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A369D9" w:rsidTr="00CB0C3F">
        <w:trPr>
          <w:trHeight w:val="69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D9" w:rsidRDefault="00A369D9" w:rsidP="00CB0C3F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9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A369D9" w:rsidTr="00CB0C3F">
        <w:trPr>
          <w:trHeight w:val="69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D9" w:rsidRDefault="00A369D9" w:rsidP="00CB0C3F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D9" w:rsidRDefault="00A369D9" w:rsidP="00CB0C3F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电子邮件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A369D9" w:rsidTr="00A529CB">
        <w:trPr>
          <w:trHeight w:val="395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9D9" w:rsidRDefault="00A369D9" w:rsidP="00CB0C3F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所选课程（</w:t>
            </w:r>
            <w:r>
              <w:rPr>
                <w:rFonts w:hAnsi="宋体"/>
                <w:b/>
                <w:bCs/>
                <w:kern w:val="0"/>
                <w:szCs w:val="21"/>
              </w:rPr>
              <w:t>报读课程前打钩）</w:t>
            </w:r>
          </w:p>
        </w:tc>
        <w:tc>
          <w:tcPr>
            <w:tcW w:w="90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  <w:p w:rsidR="003D0135" w:rsidRPr="003D0135" w:rsidRDefault="003D0135" w:rsidP="003D0135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left"/>
              <w:rPr>
                <w:b/>
                <w:bCs/>
                <w:kern w:val="0"/>
                <w:sz w:val="24"/>
                <w:szCs w:val="24"/>
              </w:rPr>
            </w:pPr>
            <w:r w:rsidRPr="003D0135">
              <w:rPr>
                <w:rFonts w:hint="eastAsia"/>
                <w:b/>
                <w:bCs/>
                <w:kern w:val="0"/>
                <w:sz w:val="24"/>
                <w:szCs w:val="24"/>
              </w:rPr>
              <w:t>医学基础（</w:t>
            </w:r>
            <w:r w:rsidRPr="003D0135">
              <w:rPr>
                <w:b/>
                <w:bCs/>
                <w:kern w:val="0"/>
                <w:sz w:val="24"/>
                <w:szCs w:val="24"/>
              </w:rPr>
              <w:t>160</w:t>
            </w:r>
            <w:r w:rsidRPr="003D0135">
              <w:rPr>
                <w:rFonts w:hint="eastAsia"/>
                <w:b/>
                <w:bCs/>
                <w:kern w:val="0"/>
                <w:sz w:val="24"/>
                <w:szCs w:val="24"/>
              </w:rPr>
              <w:t>学时）</w:t>
            </w:r>
          </w:p>
          <w:p w:rsidR="003D0135" w:rsidRPr="00A529CB" w:rsidRDefault="003D0135" w:rsidP="003D0135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BE4F0B">
              <w:rPr>
                <w:rFonts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A529CB">
              <w:rPr>
                <w:rFonts w:hint="eastAsia"/>
                <w:bCs/>
                <w:kern w:val="0"/>
                <w:szCs w:val="21"/>
              </w:rPr>
              <w:t>生理学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 </w:t>
            </w:r>
            <w:r w:rsidRPr="00A529CB">
              <w:rPr>
                <w:bCs/>
                <w:kern w:val="0"/>
                <w:szCs w:val="21"/>
              </w:rPr>
              <w:t>（</w:t>
            </w:r>
            <w:r w:rsidRPr="00A529CB">
              <w:rPr>
                <w:bCs/>
                <w:kern w:val="0"/>
                <w:szCs w:val="21"/>
              </w:rPr>
              <w:t>32</w:t>
            </w:r>
            <w:r w:rsidRPr="00A529CB">
              <w:rPr>
                <w:rFonts w:hint="eastAsia"/>
                <w:bCs/>
                <w:kern w:val="0"/>
                <w:szCs w:val="21"/>
              </w:rPr>
              <w:t>学时</w:t>
            </w:r>
            <w:r w:rsidRPr="00A529CB">
              <w:rPr>
                <w:bCs/>
                <w:kern w:val="0"/>
                <w:szCs w:val="21"/>
              </w:rPr>
              <w:t>）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A529CB">
              <w:rPr>
                <w:bCs/>
                <w:kern w:val="0"/>
                <w:szCs w:val="21"/>
              </w:rPr>
              <w:t xml:space="preserve">                   </w:t>
            </w:r>
          </w:p>
          <w:p w:rsidR="003D0135" w:rsidRPr="00A529CB" w:rsidRDefault="003D0135" w:rsidP="003D0135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A529CB">
              <w:rPr>
                <w:rFonts w:hint="eastAsia"/>
                <w:bCs/>
                <w:kern w:val="0"/>
                <w:szCs w:val="21"/>
              </w:rPr>
              <w:t>□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 </w:t>
            </w:r>
            <w:r w:rsidRPr="00A529CB">
              <w:rPr>
                <w:rFonts w:hint="eastAsia"/>
                <w:bCs/>
                <w:kern w:val="0"/>
                <w:szCs w:val="21"/>
              </w:rPr>
              <w:t>微生物</w:t>
            </w:r>
            <w:r w:rsidR="00C755D9">
              <w:rPr>
                <w:rFonts w:hint="eastAsia"/>
                <w:bCs/>
                <w:kern w:val="0"/>
                <w:szCs w:val="21"/>
              </w:rPr>
              <w:t>学</w:t>
            </w:r>
            <w:r w:rsidRPr="00A529CB">
              <w:rPr>
                <w:bCs/>
                <w:kern w:val="0"/>
                <w:szCs w:val="21"/>
              </w:rPr>
              <w:t>（</w:t>
            </w:r>
            <w:r w:rsidR="00C755D9">
              <w:rPr>
                <w:bCs/>
                <w:kern w:val="0"/>
                <w:szCs w:val="21"/>
              </w:rPr>
              <w:t>32</w:t>
            </w:r>
            <w:r w:rsidRPr="00A529CB">
              <w:rPr>
                <w:rFonts w:hint="eastAsia"/>
                <w:bCs/>
                <w:kern w:val="0"/>
                <w:szCs w:val="21"/>
              </w:rPr>
              <w:t>学时</w:t>
            </w:r>
            <w:r w:rsidRPr="00A529CB">
              <w:rPr>
                <w:bCs/>
                <w:kern w:val="0"/>
                <w:szCs w:val="21"/>
              </w:rPr>
              <w:t>）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A529CB">
              <w:rPr>
                <w:bCs/>
                <w:kern w:val="0"/>
                <w:szCs w:val="21"/>
              </w:rPr>
              <w:t xml:space="preserve">              </w:t>
            </w:r>
          </w:p>
          <w:p w:rsidR="003D0135" w:rsidRPr="00A529CB" w:rsidRDefault="003D0135" w:rsidP="003D0135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A529CB">
              <w:rPr>
                <w:rFonts w:hint="eastAsia"/>
                <w:bCs/>
                <w:kern w:val="0"/>
                <w:szCs w:val="21"/>
              </w:rPr>
              <w:t>□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 </w:t>
            </w:r>
            <w:bookmarkStart w:id="0" w:name="_GoBack"/>
            <w:bookmarkEnd w:id="0"/>
            <w:r w:rsidRPr="00A529CB">
              <w:rPr>
                <w:rFonts w:hint="eastAsia"/>
                <w:bCs/>
                <w:kern w:val="0"/>
                <w:szCs w:val="21"/>
              </w:rPr>
              <w:t>解剖学</w:t>
            </w:r>
            <w:r w:rsidRPr="00A529CB">
              <w:rPr>
                <w:bCs/>
                <w:kern w:val="0"/>
                <w:szCs w:val="21"/>
              </w:rPr>
              <w:t>（</w:t>
            </w:r>
            <w:r w:rsidRPr="00A529CB">
              <w:rPr>
                <w:rFonts w:hint="eastAsia"/>
                <w:bCs/>
                <w:kern w:val="0"/>
                <w:szCs w:val="21"/>
              </w:rPr>
              <w:t>3</w:t>
            </w:r>
            <w:r w:rsidRPr="00A529CB">
              <w:rPr>
                <w:bCs/>
                <w:kern w:val="0"/>
                <w:szCs w:val="21"/>
              </w:rPr>
              <w:t>2</w:t>
            </w:r>
            <w:r w:rsidRPr="00A529CB">
              <w:rPr>
                <w:rFonts w:hint="eastAsia"/>
                <w:bCs/>
                <w:kern w:val="0"/>
                <w:szCs w:val="21"/>
              </w:rPr>
              <w:t>学时</w:t>
            </w:r>
            <w:r w:rsidRPr="00A529CB">
              <w:rPr>
                <w:bCs/>
                <w:kern w:val="0"/>
                <w:szCs w:val="21"/>
              </w:rPr>
              <w:t>）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A529CB">
              <w:rPr>
                <w:bCs/>
                <w:kern w:val="0"/>
                <w:szCs w:val="21"/>
              </w:rPr>
              <w:t xml:space="preserve">                 </w:t>
            </w:r>
          </w:p>
          <w:p w:rsidR="00A529CB" w:rsidRPr="00A529CB" w:rsidRDefault="003D0135" w:rsidP="003D0135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A529CB">
              <w:rPr>
                <w:rFonts w:hint="eastAsia"/>
                <w:bCs/>
                <w:kern w:val="0"/>
                <w:szCs w:val="21"/>
              </w:rPr>
              <w:t>□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 </w:t>
            </w:r>
            <w:r w:rsidRPr="00A529CB">
              <w:rPr>
                <w:rFonts w:hint="eastAsia"/>
                <w:bCs/>
                <w:kern w:val="0"/>
                <w:szCs w:val="21"/>
              </w:rPr>
              <w:t>生物化学</w:t>
            </w:r>
            <w:r w:rsidRPr="00A529CB">
              <w:rPr>
                <w:bCs/>
                <w:kern w:val="0"/>
                <w:szCs w:val="21"/>
              </w:rPr>
              <w:t>（</w:t>
            </w:r>
            <w:r w:rsidRPr="00A529CB">
              <w:rPr>
                <w:rFonts w:hint="eastAsia"/>
                <w:bCs/>
                <w:kern w:val="0"/>
                <w:szCs w:val="21"/>
              </w:rPr>
              <w:t>3</w:t>
            </w:r>
            <w:r w:rsidRPr="00A529CB">
              <w:rPr>
                <w:bCs/>
                <w:kern w:val="0"/>
                <w:szCs w:val="21"/>
              </w:rPr>
              <w:t>2</w:t>
            </w:r>
            <w:r w:rsidRPr="00A529CB">
              <w:rPr>
                <w:rFonts w:hint="eastAsia"/>
                <w:bCs/>
                <w:kern w:val="0"/>
                <w:szCs w:val="21"/>
              </w:rPr>
              <w:t>学时</w:t>
            </w:r>
            <w:r w:rsidRPr="00A529CB">
              <w:rPr>
                <w:bCs/>
                <w:kern w:val="0"/>
                <w:szCs w:val="21"/>
              </w:rPr>
              <w:t>）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A529CB">
              <w:rPr>
                <w:bCs/>
                <w:kern w:val="0"/>
                <w:szCs w:val="21"/>
              </w:rPr>
              <w:t xml:space="preserve"> </w:t>
            </w:r>
          </w:p>
          <w:p w:rsidR="00C755D9" w:rsidRDefault="00C755D9" w:rsidP="003D0135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A529CB"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 </w:t>
            </w:r>
            <w:r w:rsidRPr="00A529CB">
              <w:rPr>
                <w:rFonts w:hint="eastAsia"/>
                <w:bCs/>
                <w:kern w:val="0"/>
                <w:szCs w:val="21"/>
              </w:rPr>
              <w:t>免疫学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A529CB">
              <w:rPr>
                <w:bCs/>
                <w:kern w:val="0"/>
                <w:szCs w:val="21"/>
              </w:rPr>
              <w:t>（</w:t>
            </w:r>
            <w:r>
              <w:rPr>
                <w:bCs/>
                <w:kern w:val="0"/>
                <w:szCs w:val="21"/>
              </w:rPr>
              <w:t>32</w:t>
            </w:r>
            <w:r w:rsidRPr="00A529CB">
              <w:rPr>
                <w:rFonts w:hint="eastAsia"/>
                <w:bCs/>
                <w:kern w:val="0"/>
                <w:szCs w:val="21"/>
              </w:rPr>
              <w:t>学时</w:t>
            </w:r>
            <w:r w:rsidRPr="00A529CB">
              <w:rPr>
                <w:bCs/>
                <w:kern w:val="0"/>
                <w:szCs w:val="21"/>
              </w:rPr>
              <w:t>）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</w:t>
            </w:r>
          </w:p>
          <w:p w:rsidR="003D0135" w:rsidRPr="00A529CB" w:rsidRDefault="00C755D9" w:rsidP="003D0135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A529CB">
              <w:rPr>
                <w:bCs/>
                <w:kern w:val="0"/>
                <w:szCs w:val="21"/>
              </w:rPr>
              <w:t xml:space="preserve"> </w:t>
            </w:r>
          </w:p>
          <w:p w:rsidR="003D0135" w:rsidRPr="003D0135" w:rsidRDefault="003D0135" w:rsidP="003D0135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left"/>
              <w:rPr>
                <w:b/>
                <w:bCs/>
                <w:kern w:val="0"/>
                <w:sz w:val="24"/>
                <w:szCs w:val="24"/>
              </w:rPr>
            </w:pPr>
            <w:r w:rsidRPr="003D0135">
              <w:rPr>
                <w:rFonts w:hint="eastAsia"/>
                <w:b/>
                <w:bCs/>
                <w:kern w:val="0"/>
                <w:sz w:val="24"/>
                <w:szCs w:val="24"/>
              </w:rPr>
              <w:t>基础营养学（</w:t>
            </w:r>
            <w:r w:rsidRPr="003D0135">
              <w:rPr>
                <w:rFonts w:hint="eastAsia"/>
                <w:b/>
                <w:bCs/>
                <w:kern w:val="0"/>
                <w:sz w:val="24"/>
                <w:szCs w:val="24"/>
              </w:rPr>
              <w:t>6</w:t>
            </w:r>
            <w:r w:rsidRPr="003D0135">
              <w:rPr>
                <w:b/>
                <w:bCs/>
                <w:kern w:val="0"/>
                <w:sz w:val="24"/>
                <w:szCs w:val="24"/>
              </w:rPr>
              <w:t>4</w:t>
            </w:r>
            <w:r w:rsidRPr="003D0135">
              <w:rPr>
                <w:rFonts w:hint="eastAsia"/>
                <w:b/>
                <w:bCs/>
                <w:kern w:val="0"/>
                <w:sz w:val="24"/>
                <w:szCs w:val="24"/>
              </w:rPr>
              <w:t>学时）</w:t>
            </w:r>
          </w:p>
          <w:p w:rsidR="003D0135" w:rsidRDefault="003D0135" w:rsidP="00CB0C3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BE4F0B">
              <w:rPr>
                <w:rFonts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="00C755D9">
              <w:rPr>
                <w:rFonts w:hint="eastAsia"/>
                <w:bCs/>
                <w:kern w:val="0"/>
                <w:szCs w:val="21"/>
              </w:rPr>
              <w:t>基础营养学</w:t>
            </w:r>
            <w:r w:rsidRPr="00A529CB">
              <w:rPr>
                <w:bCs/>
                <w:kern w:val="0"/>
                <w:szCs w:val="21"/>
              </w:rPr>
              <w:t>（</w:t>
            </w:r>
            <w:r w:rsidRPr="00A529CB">
              <w:rPr>
                <w:bCs/>
                <w:kern w:val="0"/>
                <w:szCs w:val="21"/>
              </w:rPr>
              <w:t>64</w:t>
            </w:r>
            <w:r w:rsidRPr="00A529CB">
              <w:rPr>
                <w:rFonts w:hint="eastAsia"/>
                <w:bCs/>
                <w:kern w:val="0"/>
                <w:szCs w:val="21"/>
              </w:rPr>
              <w:t>学时）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  <w:p w:rsidR="00A529CB" w:rsidRDefault="00A529CB" w:rsidP="00CB0C3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  <w:p w:rsidR="003D0135" w:rsidRPr="00A529CB" w:rsidRDefault="003D0135" w:rsidP="003D0135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left"/>
              <w:rPr>
                <w:b/>
                <w:bCs/>
                <w:kern w:val="0"/>
                <w:sz w:val="24"/>
                <w:szCs w:val="24"/>
              </w:rPr>
            </w:pP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食物营养与卫生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（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9</w:t>
            </w:r>
            <w:r w:rsidRPr="00A529CB">
              <w:rPr>
                <w:b/>
                <w:bCs/>
                <w:kern w:val="0"/>
                <w:sz w:val="24"/>
                <w:szCs w:val="24"/>
              </w:rPr>
              <w:t>6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学时）</w:t>
            </w:r>
          </w:p>
          <w:p w:rsidR="00C755D9" w:rsidRPr="00C755D9" w:rsidRDefault="003D0135" w:rsidP="003D0135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BE4F0B">
              <w:rPr>
                <w:rFonts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 w:rsidR="00C755D9" w:rsidRPr="00C755D9">
              <w:rPr>
                <w:rFonts w:hint="eastAsia"/>
                <w:bCs/>
                <w:kern w:val="0"/>
                <w:szCs w:val="21"/>
              </w:rPr>
              <w:t>食品营养学</w:t>
            </w:r>
            <w:r w:rsidR="00C755D9" w:rsidRPr="00C755D9">
              <w:rPr>
                <w:bCs/>
                <w:kern w:val="0"/>
                <w:szCs w:val="21"/>
              </w:rPr>
              <w:t>（</w:t>
            </w:r>
            <w:r w:rsidR="00C755D9" w:rsidRPr="00C755D9">
              <w:rPr>
                <w:bCs/>
                <w:kern w:val="0"/>
                <w:szCs w:val="21"/>
              </w:rPr>
              <w:t>16</w:t>
            </w:r>
            <w:r w:rsidR="00C755D9" w:rsidRPr="00C755D9">
              <w:rPr>
                <w:rFonts w:hint="eastAsia"/>
                <w:bCs/>
                <w:kern w:val="0"/>
                <w:szCs w:val="21"/>
              </w:rPr>
              <w:t>学时）</w:t>
            </w:r>
          </w:p>
          <w:p w:rsidR="00C755D9" w:rsidRPr="00C755D9" w:rsidRDefault="00C755D9" w:rsidP="003D0135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C755D9">
              <w:rPr>
                <w:rFonts w:hint="eastAsia"/>
                <w:bCs/>
                <w:kern w:val="0"/>
                <w:szCs w:val="21"/>
              </w:rPr>
              <w:t>□</w:t>
            </w:r>
            <w:r w:rsidRPr="00C755D9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C755D9">
              <w:rPr>
                <w:bCs/>
                <w:kern w:val="0"/>
                <w:szCs w:val="21"/>
              </w:rPr>
              <w:t xml:space="preserve"> </w:t>
            </w:r>
            <w:r w:rsidRPr="00C755D9">
              <w:rPr>
                <w:rFonts w:hint="eastAsia"/>
                <w:bCs/>
                <w:kern w:val="0"/>
                <w:szCs w:val="21"/>
              </w:rPr>
              <w:t>食品工艺学</w:t>
            </w:r>
            <w:r w:rsidRPr="00C755D9">
              <w:rPr>
                <w:bCs/>
                <w:kern w:val="0"/>
                <w:szCs w:val="21"/>
              </w:rPr>
              <w:t>（</w:t>
            </w:r>
            <w:r w:rsidRPr="00C755D9">
              <w:rPr>
                <w:bCs/>
                <w:kern w:val="0"/>
                <w:szCs w:val="21"/>
              </w:rPr>
              <w:t>16</w:t>
            </w:r>
            <w:r w:rsidRPr="00C755D9">
              <w:rPr>
                <w:rFonts w:hint="eastAsia"/>
                <w:bCs/>
                <w:kern w:val="0"/>
                <w:szCs w:val="21"/>
              </w:rPr>
              <w:t>学时）</w:t>
            </w:r>
          </w:p>
          <w:p w:rsidR="003D0135" w:rsidRPr="00C755D9" w:rsidRDefault="00C755D9" w:rsidP="003D0135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C755D9">
              <w:rPr>
                <w:rFonts w:hint="eastAsia"/>
                <w:bCs/>
                <w:kern w:val="0"/>
                <w:szCs w:val="21"/>
              </w:rPr>
              <w:t>□</w:t>
            </w:r>
            <w:r w:rsidRPr="00C755D9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C755D9">
              <w:rPr>
                <w:bCs/>
                <w:kern w:val="0"/>
                <w:szCs w:val="21"/>
              </w:rPr>
              <w:t xml:space="preserve"> </w:t>
            </w:r>
            <w:r w:rsidRPr="00C755D9">
              <w:rPr>
                <w:rFonts w:hint="eastAsia"/>
                <w:bCs/>
                <w:kern w:val="0"/>
                <w:szCs w:val="21"/>
              </w:rPr>
              <w:t>食品卫生学</w:t>
            </w:r>
            <w:r w:rsidRPr="00C755D9">
              <w:rPr>
                <w:bCs/>
                <w:kern w:val="0"/>
                <w:szCs w:val="21"/>
              </w:rPr>
              <w:t xml:space="preserve"> </w:t>
            </w:r>
            <w:r w:rsidRPr="00C755D9">
              <w:rPr>
                <w:rFonts w:hint="eastAsia"/>
                <w:bCs/>
                <w:kern w:val="0"/>
                <w:szCs w:val="21"/>
              </w:rPr>
              <w:t>（</w:t>
            </w:r>
            <w:r w:rsidRPr="00C755D9">
              <w:rPr>
                <w:bCs/>
                <w:kern w:val="0"/>
                <w:szCs w:val="21"/>
              </w:rPr>
              <w:t>32</w:t>
            </w:r>
            <w:r w:rsidRPr="00C755D9">
              <w:rPr>
                <w:rFonts w:hint="eastAsia"/>
                <w:bCs/>
                <w:kern w:val="0"/>
                <w:szCs w:val="21"/>
              </w:rPr>
              <w:t>学时）</w:t>
            </w:r>
            <w:r w:rsidRPr="00C755D9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="003D0135" w:rsidRPr="00C755D9">
              <w:rPr>
                <w:bCs/>
                <w:kern w:val="0"/>
                <w:szCs w:val="21"/>
              </w:rPr>
              <w:t xml:space="preserve">   </w:t>
            </w:r>
          </w:p>
          <w:p w:rsidR="00A529CB" w:rsidRPr="00C755D9" w:rsidRDefault="003D0135" w:rsidP="003D0135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C755D9">
              <w:rPr>
                <w:rFonts w:hint="eastAsia"/>
                <w:bCs/>
                <w:kern w:val="0"/>
                <w:szCs w:val="21"/>
              </w:rPr>
              <w:t>□</w:t>
            </w:r>
            <w:r w:rsidRPr="00C755D9">
              <w:rPr>
                <w:rFonts w:hint="eastAsia"/>
                <w:bCs/>
                <w:kern w:val="0"/>
                <w:szCs w:val="21"/>
              </w:rPr>
              <w:t xml:space="preserve">  </w:t>
            </w:r>
            <w:r w:rsidR="00C755D9" w:rsidRPr="00C755D9">
              <w:rPr>
                <w:rFonts w:asciiTheme="minorHAnsi" w:eastAsiaTheme="minorEastAsia" w:hAnsiTheme="minorHAnsi" w:hint="eastAsia"/>
                <w:bCs/>
                <w:kern w:val="0"/>
                <w:szCs w:val="21"/>
              </w:rPr>
              <w:t>食品分析与检验</w:t>
            </w:r>
            <w:r w:rsidR="00C755D9" w:rsidRPr="00C755D9">
              <w:rPr>
                <w:rFonts w:hint="eastAsia"/>
                <w:bCs/>
                <w:kern w:val="0"/>
                <w:szCs w:val="21"/>
              </w:rPr>
              <w:t>（</w:t>
            </w:r>
            <w:r w:rsidR="00C755D9" w:rsidRPr="00C755D9">
              <w:rPr>
                <w:bCs/>
                <w:kern w:val="0"/>
                <w:szCs w:val="21"/>
              </w:rPr>
              <w:t>32</w:t>
            </w:r>
            <w:r w:rsidR="00C755D9" w:rsidRPr="00C755D9">
              <w:rPr>
                <w:rFonts w:hint="eastAsia"/>
                <w:bCs/>
                <w:kern w:val="0"/>
                <w:szCs w:val="21"/>
              </w:rPr>
              <w:t>学时）</w:t>
            </w:r>
          </w:p>
          <w:p w:rsidR="00C755D9" w:rsidRDefault="00C755D9" w:rsidP="003D013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  <w:p w:rsidR="003D0135" w:rsidRPr="00A529CB" w:rsidRDefault="003D0135" w:rsidP="003D0135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left"/>
              <w:rPr>
                <w:b/>
                <w:bCs/>
                <w:kern w:val="0"/>
                <w:sz w:val="24"/>
                <w:szCs w:val="24"/>
              </w:rPr>
            </w:pP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膳食制备和餐饮管理（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9</w:t>
            </w:r>
            <w:r w:rsidRPr="00A529CB">
              <w:rPr>
                <w:b/>
                <w:bCs/>
                <w:kern w:val="0"/>
                <w:sz w:val="24"/>
                <w:szCs w:val="24"/>
              </w:rPr>
              <w:t>6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学时）</w:t>
            </w:r>
          </w:p>
          <w:p w:rsidR="003D0135" w:rsidRPr="00A529CB" w:rsidRDefault="003D0135" w:rsidP="003D0135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BE4F0B">
              <w:rPr>
                <w:rFonts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 w:rsidRPr="00A529CB">
              <w:rPr>
                <w:rFonts w:hint="eastAsia"/>
                <w:bCs/>
                <w:kern w:val="0"/>
                <w:szCs w:val="21"/>
              </w:rPr>
              <w:t>烹饪学</w:t>
            </w:r>
            <w:r w:rsidRPr="00A529CB">
              <w:rPr>
                <w:bCs/>
                <w:kern w:val="0"/>
                <w:szCs w:val="21"/>
              </w:rPr>
              <w:t>（</w:t>
            </w:r>
            <w:r w:rsidRPr="00A529CB">
              <w:rPr>
                <w:bCs/>
                <w:kern w:val="0"/>
                <w:szCs w:val="21"/>
              </w:rPr>
              <w:t>48</w:t>
            </w:r>
            <w:r w:rsidRPr="00A529CB">
              <w:rPr>
                <w:rFonts w:hint="eastAsia"/>
                <w:bCs/>
                <w:kern w:val="0"/>
                <w:szCs w:val="21"/>
              </w:rPr>
              <w:t>学时</w:t>
            </w:r>
            <w:r w:rsidRPr="00A529CB">
              <w:rPr>
                <w:bCs/>
                <w:kern w:val="0"/>
                <w:szCs w:val="21"/>
              </w:rPr>
              <w:t>）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A529CB">
              <w:rPr>
                <w:bCs/>
                <w:kern w:val="0"/>
                <w:szCs w:val="21"/>
              </w:rPr>
              <w:t xml:space="preserve">                    </w:t>
            </w:r>
          </w:p>
          <w:p w:rsidR="003D0135" w:rsidRPr="00A529CB" w:rsidRDefault="003D0135" w:rsidP="003D0135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A529CB">
              <w:rPr>
                <w:rFonts w:hint="eastAsia"/>
                <w:bCs/>
                <w:kern w:val="0"/>
                <w:szCs w:val="21"/>
              </w:rPr>
              <w:t>□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 </w:t>
            </w:r>
            <w:r w:rsidR="00C755D9" w:rsidRPr="00C755D9">
              <w:rPr>
                <w:rFonts w:hint="eastAsia"/>
                <w:bCs/>
                <w:kern w:val="0"/>
                <w:szCs w:val="21"/>
              </w:rPr>
              <w:t>膳食制备与餐饮管理</w:t>
            </w:r>
            <w:r w:rsidRPr="00A529CB">
              <w:rPr>
                <w:rFonts w:hint="eastAsia"/>
                <w:bCs/>
                <w:kern w:val="0"/>
                <w:szCs w:val="21"/>
              </w:rPr>
              <w:t>（</w:t>
            </w:r>
            <w:r w:rsidRPr="00A529CB">
              <w:rPr>
                <w:bCs/>
                <w:kern w:val="0"/>
                <w:szCs w:val="21"/>
              </w:rPr>
              <w:t>48</w:t>
            </w:r>
            <w:r w:rsidRPr="00A529CB">
              <w:rPr>
                <w:rFonts w:hint="eastAsia"/>
                <w:bCs/>
                <w:kern w:val="0"/>
                <w:szCs w:val="21"/>
              </w:rPr>
              <w:t>学时）</w:t>
            </w:r>
          </w:p>
          <w:p w:rsidR="00A529CB" w:rsidRDefault="00A529CB" w:rsidP="003D013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  <w:p w:rsidR="003D0135" w:rsidRPr="00A529CB" w:rsidRDefault="003D0135" w:rsidP="00CB0C3F">
            <w:pPr>
              <w:widowControl/>
              <w:jc w:val="left"/>
              <w:rPr>
                <w:b/>
                <w:bCs/>
                <w:kern w:val="0"/>
                <w:sz w:val="24"/>
                <w:szCs w:val="24"/>
              </w:rPr>
            </w:pPr>
            <w:r w:rsidRPr="00A529CB">
              <w:rPr>
                <w:b/>
                <w:bCs/>
                <w:kern w:val="0"/>
                <w:sz w:val="24"/>
                <w:szCs w:val="24"/>
              </w:rPr>
              <w:t xml:space="preserve">5. 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公共营养学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（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8</w:t>
            </w:r>
            <w:r w:rsidRPr="00A529CB">
              <w:rPr>
                <w:b/>
                <w:bCs/>
                <w:kern w:val="0"/>
                <w:sz w:val="24"/>
                <w:szCs w:val="24"/>
              </w:rPr>
              <w:t>0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学时）</w:t>
            </w:r>
            <w:r w:rsidR="00A369D9" w:rsidRPr="00A529CB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A369D9" w:rsidRPr="00A529CB" w:rsidRDefault="00A369D9" w:rsidP="00CB0C3F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BE4F0B">
              <w:rPr>
                <w:rFonts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 w:rsidRPr="00A529CB">
              <w:rPr>
                <w:rFonts w:hint="eastAsia"/>
                <w:bCs/>
                <w:kern w:val="0"/>
                <w:szCs w:val="21"/>
              </w:rPr>
              <w:t>公共营养</w:t>
            </w:r>
            <w:r w:rsidRPr="00A529CB">
              <w:rPr>
                <w:bCs/>
                <w:kern w:val="0"/>
                <w:szCs w:val="21"/>
              </w:rPr>
              <w:t>（</w:t>
            </w:r>
            <w:r w:rsidRPr="00A529CB">
              <w:rPr>
                <w:bCs/>
                <w:kern w:val="0"/>
                <w:szCs w:val="21"/>
              </w:rPr>
              <w:t>48</w:t>
            </w:r>
            <w:r w:rsidRPr="00A529CB">
              <w:rPr>
                <w:rFonts w:hint="eastAsia"/>
                <w:bCs/>
                <w:kern w:val="0"/>
                <w:szCs w:val="21"/>
              </w:rPr>
              <w:t>学时</w:t>
            </w:r>
            <w:r w:rsidRPr="00A529CB">
              <w:rPr>
                <w:bCs/>
                <w:kern w:val="0"/>
                <w:szCs w:val="21"/>
              </w:rPr>
              <w:t>）</w:t>
            </w:r>
          </w:p>
          <w:p w:rsidR="00A369D9" w:rsidRPr="00A529CB" w:rsidRDefault="003D0135" w:rsidP="00CB0C3F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A529CB">
              <w:rPr>
                <w:rFonts w:hint="eastAsia"/>
                <w:bCs/>
                <w:kern w:val="0"/>
                <w:szCs w:val="21"/>
              </w:rPr>
              <w:t>□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 </w:t>
            </w:r>
            <w:r w:rsidRPr="00A529CB">
              <w:rPr>
                <w:rFonts w:hint="eastAsia"/>
                <w:bCs/>
                <w:kern w:val="0"/>
                <w:szCs w:val="21"/>
              </w:rPr>
              <w:t>健康管理学（</w:t>
            </w:r>
            <w:r w:rsidRPr="00A529CB">
              <w:rPr>
                <w:bCs/>
                <w:kern w:val="0"/>
                <w:szCs w:val="21"/>
              </w:rPr>
              <w:t>32</w:t>
            </w:r>
            <w:r w:rsidRPr="00A529CB">
              <w:rPr>
                <w:rFonts w:hint="eastAsia"/>
                <w:bCs/>
                <w:kern w:val="0"/>
                <w:szCs w:val="21"/>
              </w:rPr>
              <w:t>学时）</w:t>
            </w:r>
          </w:p>
          <w:p w:rsidR="00A369D9" w:rsidRDefault="00A369D9" w:rsidP="00CB0C3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  <w:p w:rsidR="00A369D9" w:rsidRPr="00A529CB" w:rsidRDefault="003D0135" w:rsidP="00CB0C3F">
            <w:pPr>
              <w:widowControl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6</w:t>
            </w:r>
            <w:r>
              <w:rPr>
                <w:b/>
                <w:bCs/>
                <w:kern w:val="0"/>
                <w:szCs w:val="21"/>
              </w:rPr>
              <w:t>.</w:t>
            </w:r>
            <w:r w:rsidRPr="00A529CB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人群营养学（</w:t>
            </w:r>
            <w:r w:rsidR="00B37B67"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6</w:t>
            </w:r>
            <w:r w:rsidR="00B37B67" w:rsidRPr="00A529CB">
              <w:rPr>
                <w:b/>
                <w:bCs/>
                <w:kern w:val="0"/>
                <w:sz w:val="24"/>
                <w:szCs w:val="24"/>
              </w:rPr>
              <w:t>4</w:t>
            </w:r>
            <w:r w:rsidR="00B37B67"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学时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）</w:t>
            </w:r>
          </w:p>
          <w:p w:rsidR="00A529CB" w:rsidRDefault="00A369D9" w:rsidP="00CB0C3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BE4F0B">
              <w:rPr>
                <w:rFonts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 w:rsidRPr="00A529CB">
              <w:rPr>
                <w:rFonts w:hint="eastAsia"/>
                <w:bCs/>
                <w:kern w:val="0"/>
                <w:szCs w:val="21"/>
              </w:rPr>
              <w:t>人群</w:t>
            </w:r>
            <w:r w:rsidRPr="00A529CB">
              <w:rPr>
                <w:bCs/>
                <w:kern w:val="0"/>
                <w:szCs w:val="21"/>
              </w:rPr>
              <w:t>营养（</w:t>
            </w:r>
            <w:r w:rsidRPr="00A529CB">
              <w:rPr>
                <w:rFonts w:hint="eastAsia"/>
                <w:bCs/>
                <w:kern w:val="0"/>
                <w:szCs w:val="21"/>
              </w:rPr>
              <w:t>64</w:t>
            </w:r>
            <w:r w:rsidRPr="00A529CB">
              <w:rPr>
                <w:rFonts w:hint="eastAsia"/>
                <w:bCs/>
                <w:kern w:val="0"/>
                <w:szCs w:val="21"/>
              </w:rPr>
              <w:t>学时</w:t>
            </w:r>
            <w:r w:rsidRPr="00A529CB">
              <w:rPr>
                <w:bCs/>
                <w:kern w:val="0"/>
                <w:szCs w:val="21"/>
              </w:rPr>
              <w:t>）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/>
                <w:bCs/>
                <w:kern w:val="0"/>
                <w:szCs w:val="21"/>
              </w:rPr>
              <w:t xml:space="preserve">                 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  <w:p w:rsidR="00A529CB" w:rsidRDefault="00A529CB" w:rsidP="00CB0C3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  <w:p w:rsidR="00A529CB" w:rsidRDefault="00A529CB" w:rsidP="00CB0C3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7</w:t>
            </w:r>
            <w:r w:rsidRPr="00A529CB">
              <w:rPr>
                <w:b/>
                <w:bCs/>
                <w:kern w:val="0"/>
                <w:sz w:val="24"/>
                <w:szCs w:val="24"/>
              </w:rPr>
              <w:t xml:space="preserve">. 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临床营养学（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  <w:r w:rsidRPr="00A529CB">
              <w:rPr>
                <w:b/>
                <w:bCs/>
                <w:kern w:val="0"/>
                <w:sz w:val="24"/>
                <w:szCs w:val="24"/>
              </w:rPr>
              <w:t>12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学时）</w:t>
            </w:r>
          </w:p>
          <w:p w:rsidR="00A369D9" w:rsidRPr="00A529CB" w:rsidRDefault="00A369D9" w:rsidP="00CB0C3F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BE4F0B">
              <w:rPr>
                <w:rFonts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 w:rsidRPr="00A529CB">
              <w:rPr>
                <w:rFonts w:hint="eastAsia"/>
                <w:bCs/>
                <w:kern w:val="0"/>
                <w:szCs w:val="21"/>
              </w:rPr>
              <w:t>临床营养学</w:t>
            </w:r>
            <w:r w:rsidRPr="00A529CB">
              <w:rPr>
                <w:bCs/>
                <w:kern w:val="0"/>
                <w:szCs w:val="21"/>
              </w:rPr>
              <w:t>（</w:t>
            </w:r>
            <w:r w:rsidRPr="00A529CB">
              <w:rPr>
                <w:bCs/>
                <w:kern w:val="0"/>
                <w:szCs w:val="21"/>
              </w:rPr>
              <w:t>64</w:t>
            </w:r>
            <w:r w:rsidRPr="00A529CB">
              <w:rPr>
                <w:rFonts w:hint="eastAsia"/>
                <w:bCs/>
                <w:kern w:val="0"/>
                <w:szCs w:val="21"/>
              </w:rPr>
              <w:t>学时</w:t>
            </w:r>
            <w:r w:rsidRPr="00A529CB">
              <w:rPr>
                <w:bCs/>
                <w:kern w:val="0"/>
                <w:szCs w:val="21"/>
              </w:rPr>
              <w:t>）</w:t>
            </w:r>
          </w:p>
          <w:p w:rsidR="00A529CB" w:rsidRDefault="00A369D9" w:rsidP="00CB0C3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A529CB">
              <w:rPr>
                <w:rFonts w:hint="eastAsia"/>
                <w:bCs/>
                <w:kern w:val="0"/>
                <w:szCs w:val="21"/>
              </w:rPr>
              <w:t>□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 </w:t>
            </w:r>
            <w:r w:rsidR="00C755D9" w:rsidRPr="00C755D9">
              <w:rPr>
                <w:rFonts w:asciiTheme="minorHAnsi" w:eastAsiaTheme="minorEastAsia" w:hAnsiTheme="minorHAnsi" w:hint="eastAsia"/>
                <w:bCs/>
                <w:kern w:val="0"/>
                <w:szCs w:val="21"/>
              </w:rPr>
              <w:t>营养与疾病进展</w:t>
            </w:r>
            <w:r w:rsidRPr="00A529CB">
              <w:rPr>
                <w:bCs/>
                <w:kern w:val="0"/>
                <w:szCs w:val="21"/>
              </w:rPr>
              <w:t>（</w:t>
            </w:r>
            <w:r w:rsidRPr="00A529CB">
              <w:rPr>
                <w:bCs/>
                <w:kern w:val="0"/>
                <w:szCs w:val="21"/>
              </w:rPr>
              <w:t>48</w:t>
            </w:r>
            <w:r w:rsidRPr="00A529CB">
              <w:rPr>
                <w:rFonts w:hint="eastAsia"/>
                <w:bCs/>
                <w:kern w:val="0"/>
                <w:szCs w:val="21"/>
              </w:rPr>
              <w:t>学时</w:t>
            </w:r>
            <w:r w:rsidRPr="00A529CB">
              <w:rPr>
                <w:bCs/>
                <w:kern w:val="0"/>
                <w:szCs w:val="21"/>
              </w:rPr>
              <w:t>）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A529CB">
              <w:rPr>
                <w:bCs/>
                <w:kern w:val="0"/>
                <w:szCs w:val="21"/>
              </w:rPr>
              <w:t xml:space="preserve"> </w:t>
            </w:r>
            <w:r>
              <w:rPr>
                <w:b/>
                <w:bCs/>
                <w:kern w:val="0"/>
                <w:szCs w:val="21"/>
              </w:rPr>
              <w:t xml:space="preserve">               </w:t>
            </w:r>
          </w:p>
          <w:p w:rsidR="00A529CB" w:rsidRDefault="00A529CB" w:rsidP="00CB0C3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  <w:p w:rsidR="00A529CB" w:rsidRPr="00A529CB" w:rsidRDefault="00A529CB" w:rsidP="00CB0C3F">
            <w:pPr>
              <w:widowControl/>
              <w:jc w:val="left"/>
              <w:rPr>
                <w:b/>
                <w:bCs/>
                <w:kern w:val="0"/>
                <w:sz w:val="24"/>
                <w:szCs w:val="24"/>
              </w:rPr>
            </w:pP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8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．营养教育学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（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6</w:t>
            </w:r>
            <w:r w:rsidRPr="00A529CB">
              <w:rPr>
                <w:b/>
                <w:bCs/>
                <w:kern w:val="0"/>
                <w:sz w:val="24"/>
                <w:szCs w:val="24"/>
              </w:rPr>
              <w:t>4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学时）</w:t>
            </w:r>
          </w:p>
          <w:p w:rsidR="00A369D9" w:rsidRPr="00A529CB" w:rsidRDefault="00A369D9" w:rsidP="00CB0C3F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BE4F0B">
              <w:rPr>
                <w:rFonts w:hint="eastAsia"/>
                <w:b/>
                <w:bCs/>
                <w:kern w:val="0"/>
                <w:szCs w:val="21"/>
              </w:rPr>
              <w:t>□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 </w:t>
            </w:r>
            <w:r w:rsidRPr="00A529CB">
              <w:rPr>
                <w:rFonts w:hint="eastAsia"/>
                <w:bCs/>
                <w:kern w:val="0"/>
                <w:szCs w:val="21"/>
              </w:rPr>
              <w:t>医学心理学</w:t>
            </w:r>
            <w:r w:rsidRPr="00A529CB">
              <w:rPr>
                <w:bCs/>
                <w:kern w:val="0"/>
                <w:szCs w:val="21"/>
              </w:rPr>
              <w:t>（</w:t>
            </w:r>
            <w:r w:rsidRPr="00A529CB">
              <w:rPr>
                <w:rFonts w:hint="eastAsia"/>
                <w:bCs/>
                <w:kern w:val="0"/>
                <w:szCs w:val="21"/>
              </w:rPr>
              <w:t>3</w:t>
            </w:r>
            <w:r w:rsidRPr="00A529CB">
              <w:rPr>
                <w:bCs/>
                <w:kern w:val="0"/>
                <w:szCs w:val="21"/>
              </w:rPr>
              <w:t>2</w:t>
            </w:r>
            <w:r w:rsidRPr="00A529CB">
              <w:rPr>
                <w:rFonts w:hint="eastAsia"/>
                <w:bCs/>
                <w:kern w:val="0"/>
                <w:szCs w:val="21"/>
              </w:rPr>
              <w:t>学时</w:t>
            </w:r>
            <w:r w:rsidRPr="00A529CB">
              <w:rPr>
                <w:bCs/>
                <w:kern w:val="0"/>
                <w:szCs w:val="21"/>
              </w:rPr>
              <w:t>）</w:t>
            </w:r>
          </w:p>
          <w:p w:rsidR="00A529CB" w:rsidRDefault="00A369D9" w:rsidP="00CB0C3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A529CB">
              <w:rPr>
                <w:rFonts w:hint="eastAsia"/>
                <w:bCs/>
                <w:kern w:val="0"/>
                <w:szCs w:val="21"/>
              </w:rPr>
              <w:t>□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 </w:t>
            </w:r>
            <w:r w:rsidR="00C755D9" w:rsidRPr="00C755D9">
              <w:rPr>
                <w:rFonts w:asciiTheme="minorHAnsi" w:eastAsiaTheme="minorEastAsia" w:hAnsiTheme="minorHAnsi" w:hint="eastAsia"/>
                <w:bCs/>
                <w:kern w:val="0"/>
                <w:szCs w:val="21"/>
              </w:rPr>
              <w:t>营养咨询与教育技术</w:t>
            </w:r>
            <w:r w:rsidRPr="00A529CB">
              <w:rPr>
                <w:bCs/>
                <w:kern w:val="0"/>
                <w:szCs w:val="21"/>
              </w:rPr>
              <w:t>（</w:t>
            </w:r>
            <w:r w:rsidRPr="00A529CB">
              <w:rPr>
                <w:bCs/>
                <w:kern w:val="0"/>
                <w:szCs w:val="21"/>
              </w:rPr>
              <w:t>32</w:t>
            </w:r>
            <w:r w:rsidRPr="00A529CB">
              <w:rPr>
                <w:rFonts w:hint="eastAsia"/>
                <w:bCs/>
                <w:kern w:val="0"/>
                <w:szCs w:val="21"/>
              </w:rPr>
              <w:t>学时</w:t>
            </w:r>
            <w:r w:rsidRPr="00A529CB">
              <w:rPr>
                <w:bCs/>
                <w:kern w:val="0"/>
                <w:szCs w:val="21"/>
              </w:rPr>
              <w:t>）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</w:p>
          <w:p w:rsidR="00A529CB" w:rsidRDefault="00A529CB" w:rsidP="00CB0C3F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  <w:p w:rsidR="00A529CB" w:rsidRPr="00A529CB" w:rsidRDefault="00A529CB" w:rsidP="00CB0C3F">
            <w:pPr>
              <w:widowControl/>
              <w:jc w:val="left"/>
              <w:rPr>
                <w:b/>
                <w:bCs/>
                <w:kern w:val="0"/>
                <w:sz w:val="24"/>
                <w:szCs w:val="24"/>
              </w:rPr>
            </w:pPr>
            <w:r w:rsidRPr="00A529CB">
              <w:rPr>
                <w:b/>
                <w:bCs/>
                <w:kern w:val="0"/>
                <w:sz w:val="24"/>
                <w:szCs w:val="24"/>
              </w:rPr>
              <w:t xml:space="preserve">9. 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环境与健康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（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4</w:t>
            </w:r>
            <w:r w:rsidRPr="00A529CB">
              <w:rPr>
                <w:b/>
                <w:bCs/>
                <w:kern w:val="0"/>
                <w:sz w:val="24"/>
                <w:szCs w:val="24"/>
              </w:rPr>
              <w:t>8</w:t>
            </w:r>
            <w:r w:rsidRPr="00A529CB">
              <w:rPr>
                <w:rFonts w:hint="eastAsia"/>
                <w:b/>
                <w:bCs/>
                <w:kern w:val="0"/>
                <w:sz w:val="24"/>
                <w:szCs w:val="24"/>
              </w:rPr>
              <w:t>学时）</w:t>
            </w:r>
            <w:r w:rsidR="00A369D9" w:rsidRPr="00A529CB">
              <w:rPr>
                <w:b/>
                <w:bCs/>
                <w:kern w:val="0"/>
                <w:sz w:val="24"/>
                <w:szCs w:val="24"/>
              </w:rPr>
              <w:t xml:space="preserve">      </w:t>
            </w:r>
          </w:p>
          <w:p w:rsidR="00A369D9" w:rsidRPr="00A529CB" w:rsidRDefault="00A369D9" w:rsidP="00CB0C3F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BE4F0B">
              <w:rPr>
                <w:rFonts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  <w:r w:rsidRPr="00A529CB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A529CB">
              <w:rPr>
                <w:rFonts w:hint="eastAsia"/>
                <w:bCs/>
                <w:kern w:val="0"/>
                <w:szCs w:val="21"/>
              </w:rPr>
              <w:t>环境与健康导论</w:t>
            </w:r>
            <w:r w:rsidRPr="00A529CB">
              <w:rPr>
                <w:bCs/>
                <w:kern w:val="0"/>
                <w:szCs w:val="21"/>
              </w:rPr>
              <w:t>（</w:t>
            </w:r>
            <w:r w:rsidR="00A529CB" w:rsidRPr="00A529CB">
              <w:rPr>
                <w:bCs/>
                <w:kern w:val="0"/>
                <w:szCs w:val="21"/>
              </w:rPr>
              <w:t>48</w:t>
            </w:r>
            <w:r w:rsidRPr="00A529CB">
              <w:rPr>
                <w:rFonts w:hint="eastAsia"/>
                <w:bCs/>
                <w:kern w:val="0"/>
                <w:szCs w:val="21"/>
              </w:rPr>
              <w:t>学时</w:t>
            </w:r>
            <w:r w:rsidRPr="00A529CB">
              <w:rPr>
                <w:bCs/>
                <w:kern w:val="0"/>
                <w:szCs w:val="21"/>
              </w:rPr>
              <w:t>）</w:t>
            </w:r>
          </w:p>
          <w:p w:rsidR="00A369D9" w:rsidRDefault="00A369D9" w:rsidP="00C31479">
            <w:pPr>
              <w:widowControl/>
              <w:jc w:val="left"/>
              <w:rPr>
                <w:b/>
                <w:bCs/>
                <w:kern w:val="0"/>
                <w:sz w:val="24"/>
                <w:szCs w:val="21"/>
              </w:rPr>
            </w:pPr>
          </w:p>
        </w:tc>
      </w:tr>
      <w:tr w:rsidR="00A369D9" w:rsidTr="00CB0C3F">
        <w:trPr>
          <w:trHeight w:val="365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D9" w:rsidRPr="00A369D9" w:rsidRDefault="00A369D9" w:rsidP="00CB0C3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A369D9">
              <w:rPr>
                <w:rFonts w:hAnsi="宋体"/>
                <w:b/>
                <w:bCs/>
                <w:kern w:val="0"/>
                <w:szCs w:val="21"/>
              </w:rPr>
              <w:lastRenderedPageBreak/>
              <w:t>学习</w:t>
            </w:r>
            <w:r w:rsidRPr="00A369D9">
              <w:rPr>
                <w:b/>
                <w:bCs/>
                <w:kern w:val="0"/>
                <w:szCs w:val="21"/>
              </w:rPr>
              <w:t>及工作</w:t>
            </w:r>
          </w:p>
          <w:p w:rsidR="00A369D9" w:rsidRDefault="00A369D9" w:rsidP="00CB0C3F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 w:rsidRPr="00A369D9">
              <w:rPr>
                <w:b/>
                <w:bCs/>
                <w:kern w:val="0"/>
                <w:szCs w:val="21"/>
              </w:rPr>
              <w:t>简历</w:t>
            </w:r>
          </w:p>
        </w:tc>
        <w:tc>
          <w:tcPr>
            <w:tcW w:w="90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9D9" w:rsidRDefault="00A529CB" w:rsidP="00A529CB"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本科毕业院校：</w:t>
            </w:r>
          </w:p>
          <w:p w:rsidR="00AF7770" w:rsidRDefault="00AF7770" w:rsidP="00A529CB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E34F96" w:rsidRDefault="00E34F96" w:rsidP="00A529CB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E34F96" w:rsidRDefault="00A529CB" w:rsidP="00A529CB"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专业：</w:t>
            </w:r>
          </w:p>
          <w:p w:rsidR="00E34F96" w:rsidRDefault="00E34F96" w:rsidP="00A529CB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A529CB" w:rsidRDefault="00A529CB" w:rsidP="00A529CB">
            <w:pPr>
              <w:widowControl/>
              <w:rPr>
                <w:b/>
                <w:bCs/>
                <w:kern w:val="0"/>
                <w:szCs w:val="21"/>
              </w:rPr>
            </w:pPr>
            <w:r w:rsidRPr="00A529CB">
              <w:rPr>
                <w:rFonts w:hint="eastAsia"/>
                <w:b/>
                <w:bCs/>
                <w:kern w:val="0"/>
                <w:szCs w:val="21"/>
              </w:rPr>
              <w:t>教育经历</w:t>
            </w:r>
            <w:r w:rsidR="00E330DD">
              <w:rPr>
                <w:rFonts w:hint="eastAsia"/>
                <w:b/>
                <w:bCs/>
                <w:kern w:val="0"/>
                <w:szCs w:val="21"/>
              </w:rPr>
              <w:t>：</w:t>
            </w:r>
            <w:r w:rsidRPr="00A529CB">
              <w:rPr>
                <w:rFonts w:hint="eastAsia"/>
                <w:b/>
                <w:bCs/>
                <w:kern w:val="0"/>
                <w:szCs w:val="21"/>
              </w:rPr>
              <w:t>（从大学本科开始</w:t>
            </w:r>
            <w:r w:rsidR="00E330DD">
              <w:rPr>
                <w:rFonts w:hint="eastAsia"/>
                <w:b/>
                <w:bCs/>
                <w:kern w:val="0"/>
                <w:szCs w:val="21"/>
              </w:rPr>
              <w:t>，</w:t>
            </w:r>
            <w:r w:rsidR="00E330DD" w:rsidRPr="00A529CB">
              <w:rPr>
                <w:rFonts w:hint="eastAsia"/>
                <w:b/>
                <w:bCs/>
                <w:kern w:val="0"/>
                <w:szCs w:val="21"/>
              </w:rPr>
              <w:t>例：</w:t>
            </w:r>
            <w:r w:rsidR="00E330DD" w:rsidRPr="00A529CB">
              <w:rPr>
                <w:b/>
                <w:bCs/>
                <w:kern w:val="0"/>
                <w:szCs w:val="21"/>
              </w:rPr>
              <w:t>1991/09-1995/06</w:t>
            </w:r>
            <w:r w:rsidR="00E330DD" w:rsidRPr="00A529CB">
              <w:rPr>
                <w:rFonts w:hint="eastAsia"/>
                <w:b/>
                <w:bCs/>
                <w:kern w:val="0"/>
                <w:szCs w:val="21"/>
              </w:rPr>
              <w:t>，北京大学，医学院生物化学系</w:t>
            </w:r>
            <w:r w:rsidRPr="00A529CB">
              <w:rPr>
                <w:rFonts w:hint="eastAsia"/>
                <w:b/>
                <w:bCs/>
                <w:kern w:val="0"/>
                <w:szCs w:val="21"/>
              </w:rPr>
              <w:t>）</w:t>
            </w:r>
            <w:r w:rsidRPr="00A529CB">
              <w:rPr>
                <w:b/>
                <w:bCs/>
                <w:kern w:val="0"/>
                <w:szCs w:val="21"/>
              </w:rPr>
              <w:t> </w:t>
            </w:r>
          </w:p>
          <w:p w:rsidR="00E330DD" w:rsidRDefault="00E330DD" w:rsidP="00A529CB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E330DD" w:rsidRDefault="00E330DD" w:rsidP="00A529CB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E330DD" w:rsidRDefault="00E330DD" w:rsidP="00A529CB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E34F96" w:rsidRDefault="00E34F96" w:rsidP="00A529CB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E34F96" w:rsidRDefault="00E34F96" w:rsidP="00A529CB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E34F96" w:rsidRDefault="00E34F96" w:rsidP="00A529CB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E34F96" w:rsidRDefault="00E34F96" w:rsidP="00A529CB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E330DD" w:rsidRPr="00E330DD" w:rsidRDefault="00E330DD" w:rsidP="00E330DD"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工作</w:t>
            </w:r>
            <w:r w:rsidRPr="00E330DD">
              <w:rPr>
                <w:rFonts w:hint="eastAsia"/>
                <w:b/>
                <w:bCs/>
                <w:kern w:val="0"/>
                <w:szCs w:val="21"/>
              </w:rPr>
              <w:t>经历</w:t>
            </w:r>
            <w:r>
              <w:rPr>
                <w:rFonts w:hint="eastAsia"/>
                <w:b/>
                <w:bCs/>
                <w:kern w:val="0"/>
                <w:szCs w:val="21"/>
              </w:rPr>
              <w:t>（</w:t>
            </w:r>
            <w:r w:rsidRPr="00E330DD">
              <w:rPr>
                <w:rFonts w:hint="eastAsia"/>
                <w:b/>
                <w:bCs/>
                <w:kern w:val="0"/>
                <w:szCs w:val="21"/>
              </w:rPr>
              <w:t>格式：开始年月</w:t>
            </w:r>
            <w:r w:rsidRPr="00E330DD">
              <w:rPr>
                <w:b/>
                <w:bCs/>
                <w:kern w:val="0"/>
                <w:szCs w:val="21"/>
              </w:rPr>
              <w:t>-</w:t>
            </w:r>
            <w:r w:rsidRPr="00E330DD">
              <w:rPr>
                <w:rFonts w:hint="eastAsia"/>
                <w:b/>
                <w:bCs/>
                <w:kern w:val="0"/>
                <w:szCs w:val="21"/>
              </w:rPr>
              <w:t>结束年月，机构名，</w:t>
            </w:r>
            <w:r>
              <w:rPr>
                <w:rFonts w:hint="eastAsia"/>
                <w:b/>
                <w:bCs/>
                <w:kern w:val="0"/>
                <w:szCs w:val="21"/>
              </w:rPr>
              <w:t>工作内容，</w:t>
            </w:r>
            <w:r w:rsidR="00AF7770">
              <w:rPr>
                <w:rFonts w:hint="eastAsia"/>
                <w:b/>
                <w:bCs/>
                <w:kern w:val="0"/>
                <w:szCs w:val="21"/>
              </w:rPr>
              <w:t>例</w:t>
            </w:r>
            <w:r w:rsidR="00AF7770" w:rsidRPr="00E330DD">
              <w:rPr>
                <w:b/>
                <w:bCs/>
                <w:kern w:val="0"/>
                <w:szCs w:val="21"/>
              </w:rPr>
              <w:t>1991/09-1995/06</w:t>
            </w:r>
            <w:r w:rsidR="00AF7770" w:rsidRPr="00E330DD">
              <w:rPr>
                <w:rFonts w:hint="eastAsia"/>
                <w:b/>
                <w:bCs/>
                <w:kern w:val="0"/>
                <w:szCs w:val="21"/>
              </w:rPr>
              <w:t>，北京大学，医学院生物化学系，</w:t>
            </w:r>
            <w:r w:rsidR="00AF7770">
              <w:rPr>
                <w:rFonts w:hint="eastAsia"/>
                <w:b/>
                <w:bCs/>
                <w:kern w:val="0"/>
                <w:szCs w:val="21"/>
              </w:rPr>
              <w:t>讲师</w:t>
            </w:r>
            <w:r w:rsidR="00AF7770" w:rsidRPr="00E330DD">
              <w:rPr>
                <w:b/>
                <w:bCs/>
                <w:kern w:val="0"/>
                <w:szCs w:val="21"/>
              </w:rPr>
              <w:t> </w:t>
            </w:r>
            <w:r>
              <w:rPr>
                <w:rFonts w:hint="eastAsia"/>
                <w:b/>
                <w:bCs/>
                <w:kern w:val="0"/>
                <w:szCs w:val="21"/>
              </w:rPr>
              <w:t>）</w:t>
            </w:r>
            <w:r w:rsidRPr="00E330DD">
              <w:rPr>
                <w:b/>
                <w:bCs/>
                <w:kern w:val="0"/>
                <w:szCs w:val="21"/>
              </w:rPr>
              <w:t> </w:t>
            </w:r>
            <w:r w:rsidRPr="00E330DD">
              <w:rPr>
                <w:rFonts w:hint="eastAsia"/>
                <w:b/>
                <w:bCs/>
                <w:kern w:val="0"/>
                <w:szCs w:val="21"/>
              </w:rPr>
              <w:t>：</w:t>
            </w:r>
            <w:r w:rsidRPr="00E330DD">
              <w:rPr>
                <w:b/>
                <w:bCs/>
                <w:kern w:val="0"/>
                <w:szCs w:val="21"/>
              </w:rPr>
              <w:t> </w:t>
            </w:r>
          </w:p>
          <w:p w:rsidR="00E330DD" w:rsidRPr="00E330DD" w:rsidRDefault="00E330DD" w:rsidP="00E330DD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AF7770" w:rsidRDefault="00AF7770" w:rsidP="00AF7770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E34F96" w:rsidRDefault="00E34F96" w:rsidP="00AF7770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E34F96" w:rsidRDefault="00E34F96" w:rsidP="00AF7770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E34F96" w:rsidRDefault="00E34F96" w:rsidP="00AF7770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E34F96" w:rsidRDefault="00E34F96" w:rsidP="00AF7770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AF7770" w:rsidRDefault="00AF7770" w:rsidP="00AF7770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AF7770" w:rsidRDefault="00AF7770" w:rsidP="00AF7770">
            <w:pPr>
              <w:widowControl/>
              <w:rPr>
                <w:b/>
                <w:bCs/>
                <w:kern w:val="0"/>
                <w:szCs w:val="21"/>
              </w:rPr>
            </w:pPr>
          </w:p>
          <w:p w:rsidR="00AF7770" w:rsidRDefault="00AF7770" w:rsidP="00AF7770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</w:tbl>
    <w:p w:rsidR="00A369D9" w:rsidRPr="00D60A37" w:rsidRDefault="00A369D9" w:rsidP="00A369D9">
      <w:pPr>
        <w:widowControl/>
        <w:ind w:leftChars="-342" w:left="-718" w:firstLineChars="300" w:firstLine="630"/>
        <w:jc w:val="left"/>
        <w:rPr>
          <w:kern w:val="0"/>
          <w:sz w:val="28"/>
        </w:rPr>
      </w:pPr>
      <w:r w:rsidRPr="00D60A37">
        <w:rPr>
          <w:bCs/>
          <w:kern w:val="0"/>
        </w:rPr>
        <w:t>(</w:t>
      </w:r>
      <w:r w:rsidRPr="00D60A37">
        <w:rPr>
          <w:bCs/>
          <w:kern w:val="0"/>
        </w:rPr>
        <w:t>此表复印有效</w:t>
      </w:r>
      <w:r w:rsidRPr="00D60A37">
        <w:rPr>
          <w:bCs/>
          <w:kern w:val="0"/>
        </w:rPr>
        <w:t>)</w:t>
      </w:r>
    </w:p>
    <w:p w:rsidR="00A369D9" w:rsidRDefault="00A369D9" w:rsidP="00A369D9">
      <w:pPr>
        <w:widowControl/>
        <w:ind w:rightChars="-241" w:right="-506" w:firstLineChars="1350" w:firstLine="3780"/>
        <w:jc w:val="left"/>
        <w:rPr>
          <w:kern w:val="0"/>
          <w:sz w:val="28"/>
        </w:rPr>
      </w:pPr>
      <w:r w:rsidRPr="00D60A37">
        <w:rPr>
          <w:kern w:val="0"/>
          <w:sz w:val="28"/>
        </w:rPr>
        <w:t>填表日期：</w:t>
      </w:r>
      <w:r>
        <w:rPr>
          <w:rFonts w:hint="eastAsia"/>
          <w:kern w:val="0"/>
          <w:sz w:val="28"/>
        </w:rPr>
        <w:t xml:space="preserve"> </w:t>
      </w:r>
      <w:r>
        <w:rPr>
          <w:kern w:val="0"/>
          <w:sz w:val="28"/>
        </w:rPr>
        <w:t xml:space="preserve"> </w:t>
      </w:r>
      <w:r w:rsidRPr="00D60A37">
        <w:rPr>
          <w:kern w:val="0"/>
          <w:sz w:val="28"/>
        </w:rPr>
        <w:t>年</w:t>
      </w:r>
      <w:r>
        <w:rPr>
          <w:rFonts w:hint="eastAsia"/>
          <w:kern w:val="0"/>
          <w:sz w:val="28"/>
        </w:rPr>
        <w:t xml:space="preserve"> </w:t>
      </w:r>
      <w:r>
        <w:rPr>
          <w:kern w:val="0"/>
          <w:sz w:val="28"/>
        </w:rPr>
        <w:t xml:space="preserve">  </w:t>
      </w:r>
      <w:r w:rsidRPr="00D60A37">
        <w:rPr>
          <w:kern w:val="0"/>
          <w:sz w:val="28"/>
        </w:rPr>
        <w:t>月</w:t>
      </w:r>
      <w:r>
        <w:rPr>
          <w:rFonts w:hint="eastAsia"/>
          <w:kern w:val="0"/>
          <w:sz w:val="28"/>
        </w:rPr>
        <w:t xml:space="preserve"> </w:t>
      </w:r>
      <w:r>
        <w:rPr>
          <w:kern w:val="0"/>
          <w:sz w:val="28"/>
        </w:rPr>
        <w:t xml:space="preserve">  </w:t>
      </w:r>
      <w:r w:rsidRPr="00D60A37">
        <w:rPr>
          <w:kern w:val="0"/>
          <w:sz w:val="28"/>
        </w:rPr>
        <w:t>日</w:t>
      </w:r>
    </w:p>
    <w:p w:rsidR="00A369D9" w:rsidRDefault="00A369D9" w:rsidP="006B0FED">
      <w:pPr>
        <w:spacing w:line="360" w:lineRule="auto"/>
        <w:jc w:val="center"/>
        <w:rPr>
          <w:rFonts w:ascii="黑体" w:eastAsia="黑体" w:hAnsi="黑体" w:cs="黑体"/>
          <w:b/>
          <w:sz w:val="30"/>
          <w:szCs w:val="30"/>
        </w:rPr>
      </w:pPr>
    </w:p>
    <w:p w:rsidR="005D3140" w:rsidRDefault="00FE3507" w:rsidP="00E34F96">
      <w:pPr>
        <w:jc w:val="center"/>
        <w:rPr>
          <w:rFonts w:ascii="微软雅黑" w:eastAsia="微软雅黑" w:hAnsi="微软雅黑"/>
          <w:kern w:val="0"/>
          <w:sz w:val="24"/>
          <w:szCs w:val="21"/>
        </w:rPr>
      </w:pPr>
      <w:r>
        <w:rPr>
          <w:rFonts w:eastAsia="仿宋_GB2312" w:hint="eastAsia"/>
          <w:b/>
          <w:sz w:val="24"/>
          <w:szCs w:val="24"/>
          <w:u w:val="single"/>
        </w:rPr>
        <w:t>（以上信息皆为必填）</w:t>
      </w:r>
    </w:p>
    <w:p w:rsidR="005D3140" w:rsidRDefault="005D3140">
      <w:pPr>
        <w:widowControl/>
        <w:jc w:val="left"/>
        <w:rPr>
          <w:rFonts w:ascii="微软雅黑" w:eastAsia="微软雅黑" w:hAnsi="微软雅黑"/>
          <w:b/>
          <w:bCs/>
          <w:kern w:val="0"/>
          <w:sz w:val="24"/>
          <w:szCs w:val="24"/>
        </w:rPr>
      </w:pPr>
    </w:p>
    <w:sectPr w:rsidR="005D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68" w:rsidRDefault="003D1268" w:rsidP="00407D94">
      <w:r>
        <w:separator/>
      </w:r>
    </w:p>
  </w:endnote>
  <w:endnote w:type="continuationSeparator" w:id="0">
    <w:p w:rsidR="003D1268" w:rsidRDefault="003D1268" w:rsidP="0040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68" w:rsidRDefault="003D1268" w:rsidP="00407D94">
      <w:r>
        <w:separator/>
      </w:r>
    </w:p>
  </w:footnote>
  <w:footnote w:type="continuationSeparator" w:id="0">
    <w:p w:rsidR="003D1268" w:rsidRDefault="003D1268" w:rsidP="0040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7B0E"/>
    <w:multiLevelType w:val="hybridMultilevel"/>
    <w:tmpl w:val="4B50A856"/>
    <w:lvl w:ilvl="0" w:tplc="E8F46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40"/>
    <w:rsid w:val="00160519"/>
    <w:rsid w:val="001C46FE"/>
    <w:rsid w:val="002576E9"/>
    <w:rsid w:val="002E7DC4"/>
    <w:rsid w:val="00394348"/>
    <w:rsid w:val="003D0135"/>
    <w:rsid w:val="003D1268"/>
    <w:rsid w:val="00407D94"/>
    <w:rsid w:val="004761A5"/>
    <w:rsid w:val="00497124"/>
    <w:rsid w:val="004C0471"/>
    <w:rsid w:val="005D3140"/>
    <w:rsid w:val="00671EAF"/>
    <w:rsid w:val="006B0FED"/>
    <w:rsid w:val="006B7497"/>
    <w:rsid w:val="0078162B"/>
    <w:rsid w:val="007D1244"/>
    <w:rsid w:val="007E508F"/>
    <w:rsid w:val="007F25B4"/>
    <w:rsid w:val="00825BA9"/>
    <w:rsid w:val="008431CB"/>
    <w:rsid w:val="0084360F"/>
    <w:rsid w:val="008B1C12"/>
    <w:rsid w:val="008C50D3"/>
    <w:rsid w:val="00955A2F"/>
    <w:rsid w:val="009B5BF0"/>
    <w:rsid w:val="009D4230"/>
    <w:rsid w:val="00A0421C"/>
    <w:rsid w:val="00A21A71"/>
    <w:rsid w:val="00A369D9"/>
    <w:rsid w:val="00A36C1D"/>
    <w:rsid w:val="00A529CB"/>
    <w:rsid w:val="00AC38DC"/>
    <w:rsid w:val="00AF7770"/>
    <w:rsid w:val="00B37B67"/>
    <w:rsid w:val="00B51300"/>
    <w:rsid w:val="00BD72D0"/>
    <w:rsid w:val="00BE4F0B"/>
    <w:rsid w:val="00BF27E3"/>
    <w:rsid w:val="00C31479"/>
    <w:rsid w:val="00C330E9"/>
    <w:rsid w:val="00C609F7"/>
    <w:rsid w:val="00C755D9"/>
    <w:rsid w:val="00C82052"/>
    <w:rsid w:val="00D27699"/>
    <w:rsid w:val="00E330DD"/>
    <w:rsid w:val="00E33E1B"/>
    <w:rsid w:val="00E34F96"/>
    <w:rsid w:val="00E95FCB"/>
    <w:rsid w:val="00EF0372"/>
    <w:rsid w:val="00F81B1A"/>
    <w:rsid w:val="00F94A19"/>
    <w:rsid w:val="00FE3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FollowedHyperlink"/>
    <w:basedOn w:val="a0"/>
    <w:uiPriority w:val="99"/>
    <w:rPr>
      <w:color w:val="484948"/>
      <w:u w:val="none"/>
    </w:rPr>
  </w:style>
  <w:style w:type="character" w:styleId="a6">
    <w:name w:val="Hyperlink"/>
    <w:basedOn w:val="a0"/>
    <w:uiPriority w:val="99"/>
    <w:rPr>
      <w:color w:val="484948"/>
      <w:u w:val="none"/>
    </w:rPr>
  </w:style>
  <w:style w:type="paragraph" w:styleId="a7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Pr>
      <w:rFonts w:ascii="Calibri" w:eastAsia="宋体" w:hAnsi="Calibri" w:cs="宋体"/>
      <w:kern w:val="2"/>
      <w:sz w:val="18"/>
      <w:szCs w:val="18"/>
    </w:rPr>
  </w:style>
  <w:style w:type="paragraph" w:styleId="a8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Pr>
      <w:rFonts w:ascii="Calibri" w:eastAsia="宋体" w:hAnsi="Calibri" w:cs="宋体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9712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97124"/>
    <w:rPr>
      <w:rFonts w:ascii="Calibri" w:hAnsi="Calibri" w:cs="宋体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01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FollowedHyperlink"/>
    <w:basedOn w:val="a0"/>
    <w:uiPriority w:val="99"/>
    <w:rPr>
      <w:color w:val="484948"/>
      <w:u w:val="none"/>
    </w:rPr>
  </w:style>
  <w:style w:type="character" w:styleId="a6">
    <w:name w:val="Hyperlink"/>
    <w:basedOn w:val="a0"/>
    <w:uiPriority w:val="99"/>
    <w:rPr>
      <w:color w:val="484948"/>
      <w:u w:val="none"/>
    </w:rPr>
  </w:style>
  <w:style w:type="paragraph" w:styleId="a7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Pr>
      <w:rFonts w:ascii="Calibri" w:eastAsia="宋体" w:hAnsi="Calibri" w:cs="宋体"/>
      <w:kern w:val="2"/>
      <w:sz w:val="18"/>
      <w:szCs w:val="18"/>
    </w:rPr>
  </w:style>
  <w:style w:type="paragraph" w:styleId="a8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Pr>
      <w:rFonts w:ascii="Calibri" w:eastAsia="宋体" w:hAnsi="Calibri" w:cs="宋体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9712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97124"/>
    <w:rPr>
      <w:rFonts w:ascii="Calibri" w:hAnsi="Calibri" w:cs="宋体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01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黄毅溦</dc:creator>
  <cp:lastModifiedBy>user</cp:lastModifiedBy>
  <cp:revision>3</cp:revision>
  <cp:lastPrinted>2018-01-10T00:54:00Z</cp:lastPrinted>
  <dcterms:created xsi:type="dcterms:W3CDTF">2019-01-26T15:52:00Z</dcterms:created>
  <dcterms:modified xsi:type="dcterms:W3CDTF">2019-01-26T15:57:00Z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